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D6722" w14:textId="77777777" w:rsidR="009E25B2" w:rsidRDefault="009E25B2" w:rsidP="009E25B2">
      <w:bookmarkStart w:id="0" w:name="_GoBack"/>
      <w:bookmarkEnd w:id="0"/>
      <w:r>
        <w:t xml:space="preserve">Why is there not more emphasis on encouraging development in small towns and </w:t>
      </w:r>
      <w:proofErr w:type="gramStart"/>
      <w:r>
        <w:t>villages.</w:t>
      </w:r>
      <w:proofErr w:type="gramEnd"/>
      <w:r>
        <w:t xml:space="preserve"> They are full of empty buildings that could be repurposed as dwellings. </w:t>
      </w:r>
    </w:p>
    <w:p w14:paraId="11BA8834" w14:textId="77777777" w:rsidR="009E25B2" w:rsidRDefault="009E25B2" w:rsidP="009E25B2">
      <w:r>
        <w:t>I grew up in a village in West Clare and only half the buildings are occupied. A mix of older and younger dwellers is ideal where they can support each other.</w:t>
      </w:r>
    </w:p>
    <w:p w14:paraId="3C07E851" w14:textId="77777777" w:rsidR="009E25B2" w:rsidRDefault="009E25B2" w:rsidP="009E25B2">
      <w:r>
        <w:t xml:space="preserve">I see nothing to encourage this. </w:t>
      </w:r>
    </w:p>
    <w:p w14:paraId="16683276" w14:textId="77777777" w:rsidR="009E25B2" w:rsidRDefault="009E25B2" w:rsidP="009E25B2">
      <w:r>
        <w:t>Please extend 12/9 date and rethink!</w:t>
      </w:r>
    </w:p>
    <w:p w14:paraId="366493D6" w14:textId="77777777" w:rsidR="007A2DC3" w:rsidRDefault="009E25B2" w:rsidP="009E25B2">
      <w:r>
        <w:t>Eleanor Naughton</w:t>
      </w:r>
    </w:p>
    <w:sectPr w:rsidR="007A2D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B2"/>
    <w:rsid w:val="003F1632"/>
    <w:rsid w:val="00676E7A"/>
    <w:rsid w:val="009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6B72"/>
  <w15:chartTrackingRefBased/>
  <w15:docId w15:val="{BB6DCDD0-DBAB-4A9F-8E0E-069D4773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3B27C29607B7D42843797EF5B44002B" ma:contentTypeVersion="91" ma:contentTypeDescription="" ma:contentTypeScope="" ma:versionID="bc08c0d88f5fa481b362400287dc3a26">
  <xsd:schema xmlns:xsd="http://www.w3.org/2001/XMLSchema" xmlns:xs="http://www.w3.org/2001/XMLSchema" xmlns:p="http://schemas.microsoft.com/office/2006/metadata/properties" xmlns:ns2="740c65ca-0acc-47cf-9e34-6fb5af4ca51a" targetNamespace="http://schemas.microsoft.com/office/2006/metadata/properties" ma:root="true" ma:fieldsID="85503b83c57df068d589523e4415e945" ns2:_="">
    <xsd:import namespace="740c65ca-0acc-47cf-9e34-6fb5af4ca51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c65ca-0acc-47cf-9e34-6fb5af4ca51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ac56001f-4efa-48a5-bf35-571a615656dc}" ma:internalName="TaxCatchAll" ma:showField="CatchAllData" ma:web="740c65ca-0acc-47cf-9e34-6fb5af4ca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c56001f-4efa-48a5-bf35-571a615656dc}" ma:internalName="TaxCatchAllLabel" ma:readOnly="true" ma:showField="CatchAllDataLabel" ma:web="740c65ca-0acc-47cf-9e34-6fb5af4ca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2|bae0195b-9687-4ac7-b280-bc203bbe6278" ma:fieldId="{11f8bb48-43d6-459a-8b80-9123185593c7}" ma:sspId="29206026-b905-4575-975c-58aab4de192e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29206026-b905-4575-975c-58aab4de192e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38981149-6ab4-492e-b035-5180b1eb9314" ma:fieldId="{6bbd3faf-a5ab-4e5e-b8a6-a5e099cef439}" ma:sspId="29206026-b905-4575-975c-58aab4de192e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29206026-b905-4575-975c-58aab4de192e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740c65ca-0acc-47cf-9e34-6fb5af4ca51a" xsi:nil="true"/>
    <h1f8bb4843d6459a8b809123185593c7 xmlns="740c65ca-0acc-47cf-9e34-6fb5af4ca5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002</TermName>
          <TermId xmlns="http://schemas.microsoft.com/office/infopath/2007/PartnerControls">bae0195b-9687-4ac7-b280-bc203bbe6278</TermId>
        </TermInfo>
      </Terms>
    </h1f8bb4843d6459a8b809123185593c7>
    <fbaa881fc4ae443f9fdafbdd527793df xmlns="740c65ca-0acc-47cf-9e34-6fb5af4ca51a">
      <Terms xmlns="http://schemas.microsoft.com/office/infopath/2007/PartnerControls"/>
    </fbaa881fc4ae443f9fdafbdd527793df>
    <nb1b8a72855341e18dd75ce464e281f2 xmlns="740c65ca-0acc-47cf-9e34-6fb5af4ca5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nb1b8a72855341e18dd75ce464e281f2>
    <eDocs_eFileName xmlns="740c65ca-0acc-47cf-9e34-6fb5af4ca51a">HPNRPP002-003-2019</eDocs_eFileName>
    <TaxCatchAll xmlns="740c65ca-0acc-47cf-9e34-6fb5af4ca51a">
      <Value>69</Value>
      <Value>12</Value>
      <Value>4</Value>
      <Value>1</Value>
    </TaxCatchAll>
    <m02c691f3efa402dab5cbaa8c240a9e7 xmlns="740c65ca-0acc-47cf-9e34-6fb5af4ca5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 Ireland 2040</TermName>
          <TermId xmlns="http://schemas.microsoft.com/office/infopath/2007/PartnerControls">583dbaa0-3a60-4c10-95d6-d882a0ed5349</TermId>
        </TermInfo>
      </Terms>
    </m02c691f3efa402dab5cbaa8c240a9e7>
    <eDocs_FileStatus xmlns="740c65ca-0acc-47cf-9e34-6fb5af4ca51a">Live</eDocs_FileStatus>
    <mbbd3fafa5ab4e5eb8a6a5e099cef439 xmlns="740c65ca-0acc-47cf-9e34-6fb5af4ca5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mbbd3fafa5ab4e5eb8a6a5e099cef439>
  </documentManagement>
</p:properties>
</file>

<file path=customXml/itemProps1.xml><?xml version="1.0" encoding="utf-8"?>
<ds:datastoreItem xmlns:ds="http://schemas.openxmlformats.org/officeDocument/2006/customXml" ds:itemID="{528CB750-3AEF-41BB-84F1-0E2FC785E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c65ca-0acc-47cf-9e34-6fb5af4ca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4B72C-FD35-4A82-A5B8-C9385475B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FF178-C4C9-439A-98AC-0A8146F80C8F}">
  <ds:schemaRefs>
    <ds:schemaRef ds:uri="http://purl.org/dc/terms/"/>
    <ds:schemaRef ds:uri="740c65ca-0acc-47cf-9e34-6fb5af4ca51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Hession (Housing)</dc:creator>
  <cp:keywords/>
  <dc:description/>
  <cp:lastModifiedBy>Paul Hession (Housing)</cp:lastModifiedBy>
  <cp:revision>1</cp:revision>
  <dcterms:created xsi:type="dcterms:W3CDTF">2024-09-09T13:57:00Z</dcterms:created>
  <dcterms:modified xsi:type="dcterms:W3CDTF">2024-09-09T14:03:00Z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0x0101000BC94875665D404BB1351B53C41FD2C00083B27C29607B7D42843797EF5B44002B</vt:lpwstr>
  </property>
  <property fmtid="{D5CDD505-2E9C-101B-9397-08002B2CF9AE}" pid="3" name="eDocs_SecurityClassification">
    <vt:lpwstr>4;#Unclassified|38981149-6ab4-492e-b035-5180b1eb9314</vt:lpwstr>
  </property>
  <property fmtid="{D5CDD505-2E9C-101B-9397-08002B2CF9AE}" pid="4" name="eDocs_Series">
    <vt:lpwstr>1;#002|bae0195b-9687-4ac7-b280-bc203bbe6278</vt:lpwstr>
  </property>
  <property fmtid="{D5CDD505-2E9C-101B-9397-08002B2CF9AE}" pid="5" name="eDocs_Year">
    <vt:lpwstr>12;#2019|f85df9cd-0f6d-4155-bbd7-ff49d91ec728</vt:lpwstr>
  </property>
  <property fmtid="{D5CDD505-2E9C-101B-9397-08002B2CF9AE}" pid="6" name="eDocs_FileTopics">
    <vt:lpwstr>69;#Project Ireland 2040|583dbaa0-3a60-4c10-95d6-d882a0ed5349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